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东山区新型冠状病毒感染的肺炎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疫情防控指挥部公告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（第7号）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一、各村要在各出入口科学设置卡点并安排专人值班值守,非本村人员一律禁止进入,本村人员除必要外不得外出。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二、说服教育村民不得走亲访友、串门聊天,严禁聚餐聚集,对不听劝阻、拒不改正的,严格按照重大突发公共卫生事件一级响应有关规定依法依规处理。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三、对所有从湖北省流入人员及其密切接触者一律居家医学观察14天 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四、对所有居家医学观察人员,严格落实乡镇 (街道)、村(社区)包保责任制,实行乡镇(街道)干部包村(社区),村 (社区)干部包片,将责任落实到人。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五、在与疑似、确诊病例密切接触者等重点居家医学观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察人员住处显著位置设立标识,严禁人员出入。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六、各自然村和城镇小区要组织巡防队,实行不间断巡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防管控,确保各项防控措施落地落实。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对违反 《中华人民共和国刑法》《中华人民共和国传染病防治法》《中华人民共和国治安管理处罚法》《中华人民共和国突发事件应对法》等法律法规的人员,将严格依法依规处理;对工作责任落实不到位、行动迟缓的乡镇(街 道 )、 村 (社区)干部将依法依纪严肃处理。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  <w:lang w:eastAsia="zh-CN"/>
        </w:rPr>
        <w:t>东山区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</w:rPr>
        <w:t>新型冠状病毒感染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</w:rPr>
        <w:t>肺炎疫情防控工作指挥部</w:t>
      </w:r>
    </w:p>
    <w:p>
      <w:pPr>
        <w:ind w:firstLine="336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</w:rPr>
        <w:t>2020年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u w:val="none"/>
          <w:shd w:val="clear" w:fill="FFFFFF"/>
        </w:rPr>
        <w:t>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650A"/>
    <w:multiLevelType w:val="singleLevel"/>
    <w:tmpl w:val="4469650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0439C"/>
    <w:rsid w:val="033C4856"/>
    <w:rsid w:val="04C44796"/>
    <w:rsid w:val="07600668"/>
    <w:rsid w:val="0BD463CF"/>
    <w:rsid w:val="1A7A45BE"/>
    <w:rsid w:val="2510439C"/>
    <w:rsid w:val="42263880"/>
    <w:rsid w:val="67960D34"/>
    <w:rsid w:val="7D4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2020-02-02T08:15:00Z</dcterms:created>
  <dc:creator>hy-apple</dc:creator>
  <cp:lastModifiedBy>hy-apple</cp:lastModifiedBy>
  <dcterms:modified xsi:type="dcterms:W3CDTF">2020-02-13T06:01:40Z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